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72FA" w:rsidRDefault="008672FA" w:rsidP="008672FA">
      <w:pPr>
        <w:spacing w:line="36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ВАРИАНТ  6</w:t>
      </w:r>
    </w:p>
    <w:p w:rsidR="008672FA" w:rsidRDefault="008672FA" w:rsidP="008672FA">
      <w:pPr>
        <w:pStyle w:val="exam"/>
        <w:rPr>
          <w:rFonts w:ascii="Arial" w:hAnsi="Arial"/>
          <w:sz w:val="24"/>
          <w:lang w:val="ru-RU"/>
        </w:rPr>
      </w:pPr>
      <w:r>
        <w:rPr>
          <w:rFonts w:ascii="Arial" w:hAnsi="Arial"/>
          <w:sz w:val="24"/>
          <w:lang w:val="ru-RU"/>
        </w:rPr>
        <w:t>1. РЕШИТЬ УРАВНЕНИЕ</w:t>
      </w:r>
    </w:p>
    <w:p w:rsidR="008672FA" w:rsidRDefault="008672FA" w:rsidP="008672FA">
      <w:pPr>
        <w:rPr>
          <w:rFonts w:ascii="Arial" w:hAnsi="Arial"/>
        </w:rPr>
      </w:pP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</w:rPr>
        <w:t xml:space="preserve">         </w:t>
      </w:r>
      <w:r>
        <w:rPr>
          <w:rFonts w:ascii="Arial" w:hAnsi="Arial"/>
          <w:position w:val="-8"/>
        </w:rPr>
        <w:object w:dxaOrig="4320" w:dyaOrig="55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27.75pt" o:ole="">
            <v:imagedata r:id="rId5" o:title=""/>
          </v:shape>
          <o:OLEObject Type="Embed" ProgID="Equation.3" ShapeID="_x0000_i1025" DrawAspect="Content" ObjectID="_1378736528" r:id="rId6"/>
        </w:objec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 xml:space="preserve">ГДЕ  </w:t>
      </w:r>
      <w:r>
        <w:rPr>
          <w:rFonts w:ascii="Arial" w:hAnsi="Arial"/>
          <w:position w:val="-8"/>
        </w:rPr>
        <w:object w:dxaOrig="1515" w:dyaOrig="510">
          <v:shape id="_x0000_i1026" type="#_x0000_t75" style="width:75.75pt;height:25.5pt" o:ole="">
            <v:imagedata r:id="rId7" o:title=""/>
          </v:shape>
          <o:OLEObject Type="Embed" ProgID="Equation.3" ShapeID="_x0000_i1026" DrawAspect="Content" ObjectID="_1378736529" r:id="rId8"/>
        </w:object>
      </w:r>
    </w:p>
    <w:p w:rsidR="008672FA" w:rsidRDefault="008672FA" w:rsidP="008672FA">
      <w:pPr>
        <w:rPr>
          <w:rFonts w:ascii="Arial" w:hAnsi="Arial"/>
        </w:rPr>
      </w:pP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  <w:b/>
        </w:rPr>
        <w:t>2. РЕШИТЬ НЕРАВЕНСТВО</w:t>
      </w: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</w:rPr>
        <w:t xml:space="preserve">         </w:t>
      </w:r>
      <w:r>
        <w:rPr>
          <w:rFonts w:ascii="Arial" w:hAnsi="Arial"/>
          <w:position w:val="-32"/>
        </w:rPr>
        <w:object w:dxaOrig="6060" w:dyaOrig="1140">
          <v:shape id="_x0000_i1027" type="#_x0000_t75" style="width:303pt;height:57pt" o:ole="">
            <v:imagedata r:id="rId9" o:title=""/>
          </v:shape>
          <o:OLEObject Type="Embed" ProgID="Equation.3" ShapeID="_x0000_i1027" DrawAspect="Content" ObjectID="_1378736530" r:id="rId10"/>
        </w:object>
      </w:r>
    </w:p>
    <w:p w:rsidR="008672FA" w:rsidRDefault="008672FA" w:rsidP="008672FA">
      <w:pPr>
        <w:rPr>
          <w:rFonts w:ascii="Arial" w:hAnsi="Arial"/>
          <w:b/>
        </w:rPr>
      </w:pPr>
    </w:p>
    <w:p w:rsidR="008672FA" w:rsidRDefault="008672FA" w:rsidP="008672FA">
      <w:pPr>
        <w:rPr>
          <w:rFonts w:ascii="Arial" w:hAnsi="Arial"/>
          <w:b/>
        </w:rPr>
      </w:pPr>
      <w:r>
        <w:rPr>
          <w:rFonts w:ascii="Arial" w:hAnsi="Arial"/>
          <w:b/>
        </w:rPr>
        <w:t>3. РЕШИТЬ НЕРАВЕНСТВО</w:t>
      </w:r>
    </w:p>
    <w:p w:rsidR="008672FA" w:rsidRDefault="008672FA" w:rsidP="008672FA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                                   </w:t>
      </w:r>
      <w:r>
        <w:rPr>
          <w:rFonts w:ascii="Arial" w:hAnsi="Arial"/>
          <w:b/>
          <w:position w:val="-24"/>
        </w:rPr>
        <w:object w:dxaOrig="1665" w:dyaOrig="1140">
          <v:shape id="_x0000_i1028" type="#_x0000_t75" style="width:83.25pt;height:57pt" o:ole="">
            <v:imagedata r:id="rId11" o:title=""/>
          </v:shape>
          <o:OLEObject Type="Embed" ProgID="Equation.3" ShapeID="_x0000_i1028" DrawAspect="Content" ObjectID="_1378736531" r:id="rId12"/>
        </w:object>
      </w:r>
    </w:p>
    <w:p w:rsidR="008672FA" w:rsidRDefault="008672FA" w:rsidP="008672FA">
      <w:pPr>
        <w:rPr>
          <w:rFonts w:ascii="Arial" w:hAnsi="Arial"/>
          <w:b/>
        </w:rPr>
      </w:pPr>
    </w:p>
    <w:p w:rsidR="008672FA" w:rsidRDefault="008672FA" w:rsidP="008672FA">
      <w:pPr>
        <w:rPr>
          <w:rFonts w:ascii="Arial" w:hAnsi="Arial"/>
          <w:b/>
        </w:rPr>
      </w:pPr>
      <w:r>
        <w:rPr>
          <w:rFonts w:ascii="Arial" w:hAnsi="Arial"/>
          <w:b/>
        </w:rPr>
        <w:t>4. РЕШИТЬ СИСТЕМУ УРАВНЕНИЙ</w:t>
      </w:r>
    </w:p>
    <w:p w:rsidR="008672FA" w:rsidRDefault="008672FA" w:rsidP="008672FA">
      <w:pPr>
        <w:rPr>
          <w:rFonts w:ascii="Arial" w:hAnsi="Arial"/>
          <w:b/>
        </w:rPr>
      </w:pP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</w:rPr>
        <w:t xml:space="preserve">                                 </w:t>
      </w:r>
      <w:r>
        <w:rPr>
          <w:rFonts w:ascii="Arial" w:hAnsi="Arial"/>
          <w:position w:val="-26"/>
        </w:rPr>
        <w:object w:dxaOrig="2130" w:dyaOrig="1050">
          <v:shape id="_x0000_i1029" type="#_x0000_t75" style="width:106.5pt;height:52.5pt" o:ole="">
            <v:imagedata r:id="rId13" o:title=""/>
          </v:shape>
          <o:OLEObject Type="Embed" ProgID="Equation.3" ShapeID="_x0000_i1029" DrawAspect="Content" ObjectID="_1378736532" r:id="rId14"/>
        </w:object>
      </w:r>
    </w:p>
    <w:p w:rsidR="008672FA" w:rsidRDefault="008672FA" w:rsidP="008672FA">
      <w:pPr>
        <w:rPr>
          <w:rFonts w:ascii="Arial" w:hAnsi="Arial"/>
        </w:rPr>
      </w:pPr>
    </w:p>
    <w:p w:rsidR="008672FA" w:rsidRDefault="008672FA" w:rsidP="008672FA">
      <w:pPr>
        <w:rPr>
          <w:rFonts w:ascii="Arial" w:hAnsi="Arial"/>
          <w:b/>
        </w:rPr>
      </w:pPr>
      <w:r>
        <w:rPr>
          <w:rFonts w:ascii="Arial" w:hAnsi="Arial"/>
          <w:b/>
        </w:rPr>
        <w:t>5. НАЙТИ ВСЕ РЕШЕНИЯ УРАВНЕНИЯ, ПРИНАДЛЕЖАЩИЕ УКАЗАННОМУ ОТРЕЗКУ</w:t>
      </w:r>
    </w:p>
    <w:p w:rsidR="008672FA" w:rsidRDefault="008672FA" w:rsidP="008672FA">
      <w:pPr>
        <w:rPr>
          <w:rFonts w:ascii="Arial" w:hAnsi="Arial"/>
          <w:b/>
        </w:rPr>
      </w:pP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</w:rPr>
        <w:t xml:space="preserve">                       </w:t>
      </w:r>
      <w:r>
        <w:rPr>
          <w:rFonts w:ascii="Arial" w:hAnsi="Arial"/>
          <w:position w:val="-8"/>
        </w:rPr>
        <w:object w:dxaOrig="2970" w:dyaOrig="540">
          <v:shape id="_x0000_i1030" type="#_x0000_t75" style="width:148.5pt;height:27pt" o:ole="">
            <v:imagedata r:id="rId15" o:title=""/>
          </v:shape>
          <o:OLEObject Type="Embed" ProgID="Equation.3" ShapeID="_x0000_i1030" DrawAspect="Content" ObjectID="_1378736533" r:id="rId16"/>
        </w:object>
      </w:r>
      <w:r>
        <w:rPr>
          <w:rFonts w:ascii="Arial" w:hAnsi="Arial"/>
        </w:rPr>
        <w:t xml:space="preserve"> , </w:t>
      </w:r>
      <w:r>
        <w:rPr>
          <w:rFonts w:ascii="Arial" w:hAnsi="Arial"/>
          <w:position w:val="-10"/>
        </w:rPr>
        <w:object w:dxaOrig="1470" w:dyaOrig="510">
          <v:shape id="_x0000_i1031" type="#_x0000_t75" style="width:73.5pt;height:25.5pt" o:ole="">
            <v:imagedata r:id="rId17" o:title=""/>
          </v:shape>
          <o:OLEObject Type="Embed" ProgID="Equation.3" ShapeID="_x0000_i1031" DrawAspect="Content" ObjectID="_1378736534" r:id="rId18"/>
        </w:object>
      </w:r>
    </w:p>
    <w:p w:rsidR="008672FA" w:rsidRDefault="008672FA" w:rsidP="008672FA">
      <w:pPr>
        <w:rPr>
          <w:rFonts w:ascii="Arial" w:hAnsi="Arial"/>
        </w:rPr>
      </w:pPr>
    </w:p>
    <w:p w:rsidR="008672FA" w:rsidRDefault="008672FA" w:rsidP="008672FA">
      <w:pPr>
        <w:rPr>
          <w:rFonts w:ascii="Arial" w:hAnsi="Arial"/>
          <w:b/>
        </w:rPr>
      </w:pPr>
      <w:r>
        <w:rPr>
          <w:rFonts w:ascii="Arial" w:hAnsi="Arial"/>
          <w:b/>
        </w:rPr>
        <w:t>6.</w:t>
      </w:r>
      <w:r>
        <w:rPr>
          <w:rFonts w:ascii="Arial" w:hAnsi="Arial"/>
        </w:rPr>
        <w:t xml:space="preserve"> </w:t>
      </w:r>
      <w:r>
        <w:rPr>
          <w:rFonts w:ascii="Arial" w:hAnsi="Arial"/>
          <w:b/>
        </w:rPr>
        <w:t>РЕШИТЬ УРАВНЕНИЕ</w:t>
      </w:r>
    </w:p>
    <w:p w:rsidR="008672FA" w:rsidRDefault="008672FA" w:rsidP="008672FA">
      <w:pPr>
        <w:rPr>
          <w:rFonts w:ascii="Arial" w:hAnsi="Arial"/>
          <w:b/>
        </w:rPr>
      </w:pPr>
    </w:p>
    <w:p w:rsidR="008672FA" w:rsidRDefault="008672FA" w:rsidP="008672FA">
      <w:pPr>
        <w:tabs>
          <w:tab w:val="left" w:pos="5220"/>
        </w:tabs>
        <w:rPr>
          <w:rFonts w:ascii="Arial" w:hAnsi="Arial"/>
        </w:rPr>
      </w:pPr>
      <w:r>
        <w:rPr>
          <w:rFonts w:ascii="Arial" w:hAnsi="Arial"/>
        </w:rPr>
        <w:t xml:space="preserve">         </w:t>
      </w:r>
      <w:r>
        <w:rPr>
          <w:rFonts w:ascii="Arial" w:hAnsi="Arial"/>
          <w:position w:val="-20"/>
        </w:rPr>
        <w:object w:dxaOrig="5775" w:dyaOrig="810">
          <v:shape id="_x0000_i1032" type="#_x0000_t75" style="width:288.75pt;height:40.5pt" o:ole="">
            <v:imagedata r:id="rId19" o:title=""/>
          </v:shape>
          <o:OLEObject Type="Embed" ProgID="Equation.3" ShapeID="_x0000_i1032" DrawAspect="Content" ObjectID="_1378736535" r:id="rId20"/>
        </w:object>
      </w:r>
    </w:p>
    <w:p w:rsidR="008672FA" w:rsidRDefault="008672FA" w:rsidP="008672FA">
      <w:pPr>
        <w:rPr>
          <w:rFonts w:ascii="Arial" w:hAnsi="Arial"/>
        </w:rPr>
      </w:pPr>
      <w:r>
        <w:rPr>
          <w:rFonts w:ascii="Arial" w:hAnsi="Arial"/>
          <w:b/>
        </w:rPr>
        <w:t xml:space="preserve">7. НАЙТИ </w:t>
      </w:r>
      <w:r>
        <w:rPr>
          <w:rFonts w:ascii="Arial" w:hAnsi="Arial"/>
          <w:position w:val="-8"/>
        </w:rPr>
        <w:object w:dxaOrig="1590" w:dyaOrig="375">
          <v:shape id="_x0000_i1033" type="#_x0000_t75" style="width:79.5pt;height:18.75pt" o:ole="">
            <v:imagedata r:id="rId21" o:title=""/>
          </v:shape>
          <o:OLEObject Type="Embed" ProgID="Equation.3" ShapeID="_x0000_i1033" DrawAspect="Content" ObjectID="_1378736536" r:id="rId22"/>
        </w:object>
      </w:r>
      <w:r>
        <w:rPr>
          <w:rFonts w:ascii="Arial" w:hAnsi="Arial"/>
          <w:b/>
        </w:rPr>
        <w:t xml:space="preserve"> , ЕСЛИ  </w:t>
      </w:r>
      <w:r>
        <w:rPr>
          <w:rFonts w:ascii="Arial" w:hAnsi="Arial"/>
        </w:rPr>
        <w:t xml:space="preserve">  </w:t>
      </w:r>
      <w:r>
        <w:rPr>
          <w:rFonts w:ascii="Arial" w:hAnsi="Arial"/>
          <w:position w:val="-10"/>
        </w:rPr>
        <w:object w:dxaOrig="2220" w:dyaOrig="465">
          <v:shape id="_x0000_i1034" type="#_x0000_t75" style="width:111pt;height:23.25pt" o:ole="">
            <v:imagedata r:id="rId23" o:title=""/>
          </v:shape>
          <o:OLEObject Type="Embed" ProgID="Equation.3" ShapeID="_x0000_i1034" DrawAspect="Content" ObjectID="_1378736537" r:id="rId24"/>
        </w:object>
      </w:r>
      <w:r>
        <w:rPr>
          <w:rFonts w:ascii="Arial" w:hAnsi="Arial"/>
        </w:rPr>
        <w:t xml:space="preserve"> ; </w:t>
      </w:r>
      <w:r>
        <w:rPr>
          <w:rFonts w:ascii="Arial" w:hAnsi="Arial"/>
          <w:position w:val="-20"/>
        </w:rPr>
        <w:object w:dxaOrig="1380" w:dyaOrig="795">
          <v:shape id="_x0000_i1035" type="#_x0000_t75" style="width:69pt;height:39.75pt" o:ole="">
            <v:imagedata r:id="rId25" o:title=""/>
          </v:shape>
          <o:OLEObject Type="Embed" ProgID="Equation.3" ShapeID="_x0000_i1035" DrawAspect="Content" ObjectID="_1378736538" r:id="rId26"/>
        </w:object>
      </w:r>
    </w:p>
    <w:p w:rsidR="008672FA" w:rsidRDefault="008672FA" w:rsidP="008672FA">
      <w:pPr>
        <w:spacing w:line="360" w:lineRule="auto"/>
        <w:rPr>
          <w:rFonts w:ascii="Arial" w:hAnsi="Arial"/>
        </w:rPr>
      </w:pPr>
      <w:r>
        <w:rPr>
          <w:rFonts w:ascii="Arial" w:hAnsi="Arial"/>
          <w:b/>
        </w:rPr>
        <w:t xml:space="preserve">8. </w:t>
      </w:r>
      <w:r>
        <w:rPr>
          <w:rFonts w:ascii="Arial" w:hAnsi="Arial"/>
        </w:rPr>
        <w:t>В равнобедренном треугольнике высота, опущенная на основание в полтора раза меньше радиуса описанной окружности. Основание равно 2. Найти боковую сторону треугольника.</w:t>
      </w:r>
    </w:p>
    <w:p w:rsidR="008672FA" w:rsidRDefault="008672FA" w:rsidP="008672FA"/>
    <w:p w:rsidR="00310A37" w:rsidRDefault="00310A37">
      <w:bookmarkStart w:id="0" w:name="_GoBack"/>
      <w:bookmarkEnd w:id="0"/>
    </w:p>
    <w:sectPr w:rsidR="00310A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556"/>
    <w:rsid w:val="00310A37"/>
    <w:rsid w:val="008672FA"/>
    <w:rsid w:val="00C3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xam">
    <w:name w:val="exam"/>
    <w:basedOn w:val="a"/>
    <w:rsid w:val="008672FA"/>
    <w:rPr>
      <w:b/>
      <w:sz w:val="16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2FA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xam">
    <w:name w:val="exam"/>
    <w:basedOn w:val="a"/>
    <w:rsid w:val="008672FA"/>
    <w:rPr>
      <w:b/>
      <w:sz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2" Type="http://schemas.microsoft.com/office/2007/relationships/stylesWithEffects" Target="stylesWithEffect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theme" Target="theme/theme1.xml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114</Words>
  <Characters>655</Characters>
  <Application>Microsoft Office Word</Application>
  <DocSecurity>0</DocSecurity>
  <Lines>5</Lines>
  <Paragraphs>1</Paragraphs>
  <ScaleCrop>false</ScaleCrop>
  <Company>Krokoz™</Company>
  <LinksUpToDate>false</LinksUpToDate>
  <CharactersWithSpaces>768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Oleg</dc:creator>
  <cp:keywords/>
  <dc:description/>
  <cp:lastModifiedBy>Oleg</cp:lastModifiedBy>
  <cp:revision>2</cp:revision>
  <dcterms:created xsi:type="dcterms:W3CDTF">2011-09-28T13:36:00Z</dcterms:created>
  <dcterms:modified xsi:type="dcterms:W3CDTF">2011-09-28T13:36:00Z</dcterms:modified>
</cp:coreProperties>
</file>